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6D28" w14:textId="5F3EEE1C" w:rsidR="006516C4" w:rsidRDefault="00CD3E01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  <w:r>
        <w:rPr>
          <w:rFonts w:ascii="SassoonPrimaryInfant" w:hAnsi="SassoonPrimaryInfant"/>
          <w:b/>
          <w:color w:val="002060"/>
          <w:sz w:val="24"/>
        </w:rPr>
        <w:t xml:space="preserve"> </w:t>
      </w:r>
      <w:r w:rsidR="006516C4">
        <w:rPr>
          <w:rFonts w:ascii="SassoonPrimaryInfant" w:hAnsi="SassoonPrimaryInfant"/>
          <w:b/>
          <w:color w:val="002060"/>
          <w:sz w:val="24"/>
        </w:rPr>
        <w:t>Performance S</w:t>
      </w:r>
      <w:r>
        <w:rPr>
          <w:rFonts w:ascii="SassoonPrimaryInfant" w:hAnsi="SassoonPrimaryInfant"/>
          <w:b/>
          <w:color w:val="002060"/>
          <w:sz w:val="24"/>
        </w:rPr>
        <w:t>tage</w:t>
      </w:r>
    </w:p>
    <w:p w14:paraId="71DDB6C5" w14:textId="3FFFD927" w:rsidR="000F63BB" w:rsidRPr="000F63BB" w:rsidRDefault="00CD3E01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  <w:r>
        <w:rPr>
          <w:rFonts w:ascii="SassoonPrimaryInfant" w:hAnsi="SassoonPrimaryInfant"/>
          <w:b/>
          <w:color w:val="002060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516C4" w:rsidRPr="000F63BB" w14:paraId="6AF56AC4" w14:textId="77777777" w:rsidTr="000F63BB">
        <w:tc>
          <w:tcPr>
            <w:tcW w:w="2830" w:type="dxa"/>
          </w:tcPr>
          <w:p w14:paraId="6076D66C" w14:textId="24DF1586" w:rsidR="006516C4" w:rsidRPr="000F63BB" w:rsidRDefault="006516C4" w:rsidP="000F63BB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Black lidded bins for equipment to go in</w:t>
            </w:r>
          </w:p>
        </w:tc>
        <w:tc>
          <w:tcPr>
            <w:tcW w:w="6186" w:type="dxa"/>
          </w:tcPr>
          <w:p w14:paraId="4A0CDFE0" w14:textId="0C419FC3" w:rsidR="006516C4" w:rsidRPr="000F63BB" w:rsidRDefault="00461799" w:rsidP="000F63BB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50B0F1" wp14:editId="28FCE3B7">
                  <wp:simplePos x="0" y="0"/>
                  <wp:positionH relativeFrom="margin">
                    <wp:posOffset>2055495</wp:posOffset>
                  </wp:positionH>
                  <wp:positionV relativeFrom="paragraph">
                    <wp:posOffset>-569155</wp:posOffset>
                  </wp:positionV>
                  <wp:extent cx="1963024" cy="1963024"/>
                  <wp:effectExtent l="0" t="0" r="0" b="0"/>
                  <wp:wrapNone/>
                  <wp:docPr id="2" name="Picture 2" descr="Creta Stages 6 Pack,Children's outdoor stage,Role Play outdoor stage,Outdoor  play for toddlers,early years outdoor pla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ta Stages 6 Pack,Children's outdoor stage,Role Play outdoor stage,Outdoor  play for toddlers,early years outdoor play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24" cy="196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63BB" w:rsidRPr="000F63BB" w14:paraId="56B92F36" w14:textId="77777777" w:rsidTr="000F63BB">
        <w:tc>
          <w:tcPr>
            <w:tcW w:w="2830" w:type="dxa"/>
          </w:tcPr>
          <w:p w14:paraId="61B9A531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  <w:r w:rsidRPr="000F63BB">
              <w:rPr>
                <w:rFonts w:ascii="SassoonPrimaryInfant" w:hAnsi="SassoonPrimaryInfant"/>
                <w:sz w:val="24"/>
              </w:rPr>
              <w:t>Old scripts/song sheets</w:t>
            </w:r>
          </w:p>
        </w:tc>
        <w:tc>
          <w:tcPr>
            <w:tcW w:w="6186" w:type="dxa"/>
          </w:tcPr>
          <w:p w14:paraId="2A032BEF" w14:textId="4117AED3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6C3BE457" w14:textId="77777777" w:rsidTr="000F63BB">
        <w:tc>
          <w:tcPr>
            <w:tcW w:w="2830" w:type="dxa"/>
          </w:tcPr>
          <w:p w14:paraId="19551E16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  <w:r w:rsidRPr="000F63BB">
              <w:rPr>
                <w:rFonts w:ascii="SassoonPrimaryInfant" w:hAnsi="SassoonPrimaryInfant"/>
                <w:sz w:val="24"/>
              </w:rPr>
              <w:t xml:space="preserve">Dressing up clothes/old scarves, </w:t>
            </w:r>
            <w:r>
              <w:rPr>
                <w:rFonts w:ascii="SassoonPrimaryInfant" w:hAnsi="SassoonPrimaryInfant"/>
                <w:sz w:val="24"/>
              </w:rPr>
              <w:t xml:space="preserve">large </w:t>
            </w:r>
            <w:r w:rsidRPr="000F63BB">
              <w:rPr>
                <w:rFonts w:ascii="SassoonPrimaryInfant" w:hAnsi="SassoonPrimaryInfant"/>
                <w:sz w:val="24"/>
              </w:rPr>
              <w:t>shirts etc</w:t>
            </w:r>
          </w:p>
        </w:tc>
        <w:tc>
          <w:tcPr>
            <w:tcW w:w="6186" w:type="dxa"/>
          </w:tcPr>
          <w:p w14:paraId="716FE1F2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23C3AD16" w14:textId="77777777" w:rsidTr="000F63BB">
        <w:tc>
          <w:tcPr>
            <w:tcW w:w="2830" w:type="dxa"/>
          </w:tcPr>
          <w:p w14:paraId="50B3DF4E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  <w:r w:rsidRPr="000F63BB">
              <w:rPr>
                <w:rFonts w:ascii="SassoonPrimaryInfant" w:hAnsi="SassoonPrimaryInfant"/>
                <w:sz w:val="24"/>
              </w:rPr>
              <w:t>Props- blow up mics, guitars etc</w:t>
            </w:r>
            <w:r>
              <w:rPr>
                <w:rFonts w:ascii="SassoonPrimaryInfant" w:hAnsi="SassoonPrimaryInfant"/>
                <w:sz w:val="24"/>
              </w:rPr>
              <w:t>- anything that could be used in a production…</w:t>
            </w:r>
          </w:p>
        </w:tc>
        <w:tc>
          <w:tcPr>
            <w:tcW w:w="6186" w:type="dxa"/>
          </w:tcPr>
          <w:p w14:paraId="1F8A9D5D" w14:textId="1730A392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2B146324" w14:textId="77777777" w:rsidTr="000F63BB">
        <w:tc>
          <w:tcPr>
            <w:tcW w:w="2830" w:type="dxa"/>
          </w:tcPr>
          <w:p w14:paraId="24D3F697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Wigs</w:t>
            </w:r>
          </w:p>
        </w:tc>
        <w:tc>
          <w:tcPr>
            <w:tcW w:w="6186" w:type="dxa"/>
          </w:tcPr>
          <w:p w14:paraId="72A7D146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40DEF661" w14:textId="77777777" w:rsidTr="000F63BB">
        <w:tc>
          <w:tcPr>
            <w:tcW w:w="2830" w:type="dxa"/>
          </w:tcPr>
          <w:p w14:paraId="482C2788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Hats</w:t>
            </w:r>
          </w:p>
        </w:tc>
        <w:tc>
          <w:tcPr>
            <w:tcW w:w="6186" w:type="dxa"/>
          </w:tcPr>
          <w:p w14:paraId="60F562DF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29EA4587" w14:textId="77777777" w:rsidTr="000F63BB">
        <w:tc>
          <w:tcPr>
            <w:tcW w:w="2830" w:type="dxa"/>
          </w:tcPr>
          <w:p w14:paraId="449EBA42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Old masks</w:t>
            </w:r>
          </w:p>
        </w:tc>
        <w:tc>
          <w:tcPr>
            <w:tcW w:w="6186" w:type="dxa"/>
          </w:tcPr>
          <w:p w14:paraId="185C59B5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0D5D9C0A" w14:textId="77777777" w:rsidTr="000F63BB">
        <w:tc>
          <w:tcPr>
            <w:tcW w:w="2830" w:type="dxa"/>
          </w:tcPr>
          <w:p w14:paraId="1B7A1E8B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6186" w:type="dxa"/>
          </w:tcPr>
          <w:p w14:paraId="36F26D73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6BB96266" w14:textId="77777777" w:rsidTr="000F63BB">
        <w:tc>
          <w:tcPr>
            <w:tcW w:w="2830" w:type="dxa"/>
          </w:tcPr>
          <w:p w14:paraId="5B37D524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6186" w:type="dxa"/>
          </w:tcPr>
          <w:p w14:paraId="07F8B80C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</w:tbl>
    <w:p w14:paraId="4200CC2E" w14:textId="72F5444A" w:rsidR="000F63BB" w:rsidRDefault="000F63BB" w:rsidP="000F63BB">
      <w:pPr>
        <w:jc w:val="both"/>
        <w:rPr>
          <w:rFonts w:ascii="SassoonPrimaryInfant" w:hAnsi="SassoonPrimaryInfant"/>
          <w:sz w:val="24"/>
        </w:rPr>
      </w:pPr>
    </w:p>
    <w:p w14:paraId="33A5D48F" w14:textId="6CA8B329" w:rsidR="000F63BB" w:rsidRPr="000F63BB" w:rsidRDefault="000F63BB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  <w:r>
        <w:rPr>
          <w:rFonts w:ascii="SassoonPrimaryInfant" w:hAnsi="SassoonPrimaryInfant"/>
          <w:b/>
          <w:color w:val="002060"/>
          <w:sz w:val="24"/>
        </w:rPr>
        <w:t>Construction</w:t>
      </w:r>
      <w:r w:rsidR="00CD3E01">
        <w:rPr>
          <w:rFonts w:ascii="SassoonPrimaryInfant" w:hAnsi="SassoonPrimaryInfant"/>
          <w:b/>
          <w:color w:val="002060"/>
          <w:sz w:val="24"/>
        </w:rPr>
        <w:t xml:space="preserve"> </w:t>
      </w:r>
      <w:r w:rsidR="001B147B">
        <w:rPr>
          <w:rFonts w:ascii="SassoonPrimaryInfant" w:hAnsi="SassoonPrimaryInfant"/>
          <w:b/>
          <w:color w:val="002060"/>
          <w:sz w:val="24"/>
        </w:rPr>
        <w:t xml:space="preserve">site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F63BB" w:rsidRPr="000F63BB" w14:paraId="21869836" w14:textId="77777777" w:rsidTr="000F63BB">
        <w:tc>
          <w:tcPr>
            <w:tcW w:w="2689" w:type="dxa"/>
          </w:tcPr>
          <w:p w14:paraId="7BD82F3D" w14:textId="7777777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Site safety signage</w:t>
            </w:r>
          </w:p>
        </w:tc>
        <w:tc>
          <w:tcPr>
            <w:tcW w:w="6327" w:type="dxa"/>
          </w:tcPr>
          <w:p w14:paraId="2F992754" w14:textId="440E9241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6CA933DC" w14:textId="77777777" w:rsidTr="000F63BB">
        <w:tc>
          <w:tcPr>
            <w:tcW w:w="2689" w:type="dxa"/>
          </w:tcPr>
          <w:p w14:paraId="438A092A" w14:textId="7777777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Cones</w:t>
            </w:r>
          </w:p>
        </w:tc>
        <w:tc>
          <w:tcPr>
            <w:tcW w:w="6327" w:type="dxa"/>
          </w:tcPr>
          <w:p w14:paraId="218E56EB" w14:textId="3B6FE150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59147D84" w14:textId="77777777" w:rsidTr="000F63BB">
        <w:tc>
          <w:tcPr>
            <w:tcW w:w="2689" w:type="dxa"/>
          </w:tcPr>
          <w:p w14:paraId="32376B7F" w14:textId="7777777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Tape to cordon off around cones </w:t>
            </w:r>
          </w:p>
        </w:tc>
        <w:tc>
          <w:tcPr>
            <w:tcW w:w="6327" w:type="dxa"/>
          </w:tcPr>
          <w:p w14:paraId="1323A242" w14:textId="44B9A4B8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11D08384" w14:textId="77777777" w:rsidTr="000F63BB">
        <w:tc>
          <w:tcPr>
            <w:tcW w:w="2689" w:type="dxa"/>
          </w:tcPr>
          <w:p w14:paraId="02200BFF" w14:textId="7777777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Hard hats</w:t>
            </w:r>
          </w:p>
        </w:tc>
        <w:tc>
          <w:tcPr>
            <w:tcW w:w="6327" w:type="dxa"/>
          </w:tcPr>
          <w:p w14:paraId="2278DD5A" w14:textId="7777777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02C231E1" w14:textId="77777777" w:rsidTr="000F63BB">
        <w:tc>
          <w:tcPr>
            <w:tcW w:w="2689" w:type="dxa"/>
          </w:tcPr>
          <w:p w14:paraId="075223D1" w14:textId="7777777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Hi viz vests </w:t>
            </w:r>
          </w:p>
        </w:tc>
        <w:tc>
          <w:tcPr>
            <w:tcW w:w="6327" w:type="dxa"/>
          </w:tcPr>
          <w:p w14:paraId="7534B9A0" w14:textId="383CC721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6996F01A" w14:textId="77777777" w:rsidTr="000F63BB">
        <w:tc>
          <w:tcPr>
            <w:tcW w:w="2689" w:type="dxa"/>
          </w:tcPr>
          <w:p w14:paraId="6F0036DD" w14:textId="7777777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Orange mesh</w:t>
            </w:r>
          </w:p>
        </w:tc>
        <w:tc>
          <w:tcPr>
            <w:tcW w:w="6327" w:type="dxa"/>
          </w:tcPr>
          <w:p w14:paraId="7645A9FB" w14:textId="7777777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452097F3" w14:textId="77777777" w:rsidTr="000F63BB">
        <w:tc>
          <w:tcPr>
            <w:tcW w:w="2689" w:type="dxa"/>
          </w:tcPr>
          <w:p w14:paraId="5E860144" w14:textId="77777777" w:rsidR="000F63BB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Construction toys- diggers, mixers etc.</w:t>
            </w:r>
          </w:p>
        </w:tc>
        <w:tc>
          <w:tcPr>
            <w:tcW w:w="6327" w:type="dxa"/>
          </w:tcPr>
          <w:p w14:paraId="55EB7627" w14:textId="7777777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4790D122" w14:textId="77777777" w:rsidTr="000F63BB">
        <w:tc>
          <w:tcPr>
            <w:tcW w:w="2689" w:type="dxa"/>
          </w:tcPr>
          <w:p w14:paraId="0E7220B1" w14:textId="77777777" w:rsidR="000F63BB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Tarps</w:t>
            </w:r>
          </w:p>
        </w:tc>
        <w:tc>
          <w:tcPr>
            <w:tcW w:w="6327" w:type="dxa"/>
          </w:tcPr>
          <w:p w14:paraId="4B5CF0DB" w14:textId="043675A5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CD3E01" w:rsidRPr="000F63BB" w14:paraId="40A448D0" w14:textId="77777777" w:rsidTr="000F63BB">
        <w:tc>
          <w:tcPr>
            <w:tcW w:w="2689" w:type="dxa"/>
          </w:tcPr>
          <w:p w14:paraId="19B3DB72" w14:textId="1796DA5F" w:rsidR="00CD3E01" w:rsidRPr="000F63BB" w:rsidRDefault="00300864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Wheelbarrows -small </w:t>
            </w:r>
          </w:p>
        </w:tc>
        <w:tc>
          <w:tcPr>
            <w:tcW w:w="6327" w:type="dxa"/>
          </w:tcPr>
          <w:p w14:paraId="23F672F1" w14:textId="77777777" w:rsidR="00CD3E01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CD3E01" w:rsidRPr="000F63BB" w14:paraId="411E801F" w14:textId="77777777" w:rsidTr="000F63BB">
        <w:tc>
          <w:tcPr>
            <w:tcW w:w="2689" w:type="dxa"/>
          </w:tcPr>
          <w:p w14:paraId="798A356A" w14:textId="77777777" w:rsidR="00CD3E01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6327" w:type="dxa"/>
          </w:tcPr>
          <w:p w14:paraId="46302C40" w14:textId="0E2B5F02" w:rsidR="00CD3E01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CD3E01" w:rsidRPr="000F63BB" w14:paraId="24ABE88E" w14:textId="77777777" w:rsidTr="000F63BB">
        <w:tc>
          <w:tcPr>
            <w:tcW w:w="2689" w:type="dxa"/>
          </w:tcPr>
          <w:p w14:paraId="4A25FC2E" w14:textId="77777777" w:rsidR="00CD3E01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6327" w:type="dxa"/>
          </w:tcPr>
          <w:p w14:paraId="2E483F2A" w14:textId="77777777" w:rsidR="00CD3E01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</w:tbl>
    <w:p w14:paraId="70E31A8C" w14:textId="042705CB" w:rsidR="001B147B" w:rsidRDefault="001B147B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</w:p>
    <w:p w14:paraId="328FC2FB" w14:textId="6815EEDF" w:rsidR="001B147B" w:rsidRDefault="00461799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DD0C02" wp14:editId="66755630">
            <wp:simplePos x="0" y="0"/>
            <wp:positionH relativeFrom="margin">
              <wp:posOffset>1394509</wp:posOffset>
            </wp:positionH>
            <wp:positionV relativeFrom="paragraph">
              <wp:posOffset>73562</wp:posOffset>
            </wp:positionV>
            <wp:extent cx="2039816" cy="2039816"/>
            <wp:effectExtent l="0" t="0" r="0" b="0"/>
            <wp:wrapNone/>
            <wp:docPr id="1" name="Picture 1" descr="Buy Role Play Construction Site Play Set 84pcs | 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Role Play Construction Site Play Set 84pcs | T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6" cy="20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90FEC" w14:textId="77777777" w:rsidR="001B147B" w:rsidRDefault="001B147B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</w:p>
    <w:p w14:paraId="413F4D32" w14:textId="50A2C281" w:rsidR="001B147B" w:rsidRDefault="001B147B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</w:p>
    <w:p w14:paraId="0F0CB5E5" w14:textId="17266692" w:rsidR="001B147B" w:rsidRDefault="001B147B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</w:p>
    <w:p w14:paraId="3739AF54" w14:textId="3B07FD83" w:rsidR="00461799" w:rsidRDefault="00461799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</w:p>
    <w:p w14:paraId="3C9555D2" w14:textId="77777777" w:rsidR="00461799" w:rsidRDefault="00461799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</w:p>
    <w:p w14:paraId="60A16677" w14:textId="77777777" w:rsidR="001B147B" w:rsidRDefault="001B147B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</w:p>
    <w:p w14:paraId="72054F33" w14:textId="2E5F7FDE" w:rsidR="000F63BB" w:rsidRDefault="001B147B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  <w:r>
        <w:rPr>
          <w:rFonts w:ascii="SassoonPrimaryInfant" w:hAnsi="SassoonPrimaryInfant"/>
          <w:b/>
          <w:color w:val="002060"/>
          <w:sz w:val="24"/>
        </w:rPr>
        <w:lastRenderedPageBreak/>
        <w:t>Quiet Area</w:t>
      </w:r>
    </w:p>
    <w:p w14:paraId="50BC3988" w14:textId="606F7532" w:rsidR="00CD3E01" w:rsidRPr="000F63BB" w:rsidRDefault="00CD3E01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F63BB" w:rsidRPr="000F63BB" w14:paraId="7063C889" w14:textId="77777777" w:rsidTr="00CC3C46">
        <w:tc>
          <w:tcPr>
            <w:tcW w:w="2689" w:type="dxa"/>
          </w:tcPr>
          <w:p w14:paraId="5FF806B9" w14:textId="7777777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Small loose parts- milk cartons, egg boxes, cereal boxes etc for creating art</w:t>
            </w:r>
          </w:p>
        </w:tc>
        <w:tc>
          <w:tcPr>
            <w:tcW w:w="6327" w:type="dxa"/>
          </w:tcPr>
          <w:p w14:paraId="4926CBC3" w14:textId="75F5CA1D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6BFC0B42" w14:textId="77777777" w:rsidTr="00CC3C46">
        <w:tc>
          <w:tcPr>
            <w:tcW w:w="2689" w:type="dxa"/>
          </w:tcPr>
          <w:p w14:paraId="3F1121A9" w14:textId="77777777" w:rsidR="000F63BB" w:rsidRPr="000F63BB" w:rsidRDefault="000F63BB" w:rsidP="000F63BB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Old colouring books</w:t>
            </w:r>
          </w:p>
        </w:tc>
        <w:tc>
          <w:tcPr>
            <w:tcW w:w="6327" w:type="dxa"/>
          </w:tcPr>
          <w:p w14:paraId="0F452DD5" w14:textId="7777777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2F752F44" w14:textId="77777777" w:rsidTr="00CC3C46">
        <w:tc>
          <w:tcPr>
            <w:tcW w:w="2689" w:type="dxa"/>
          </w:tcPr>
          <w:p w14:paraId="3F48DCBC" w14:textId="77777777" w:rsidR="000F63BB" w:rsidRPr="000F63BB" w:rsidRDefault="00F62A87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Markers, pencils etc</w:t>
            </w:r>
          </w:p>
        </w:tc>
        <w:tc>
          <w:tcPr>
            <w:tcW w:w="6327" w:type="dxa"/>
          </w:tcPr>
          <w:p w14:paraId="6948F894" w14:textId="77777777" w:rsidR="000F63BB" w:rsidRPr="000F63BB" w:rsidRDefault="000F63BB" w:rsidP="00F62A87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46366C01" w14:textId="77777777" w:rsidTr="00CC3C46">
        <w:tc>
          <w:tcPr>
            <w:tcW w:w="2689" w:type="dxa"/>
          </w:tcPr>
          <w:p w14:paraId="3DA313F4" w14:textId="77777777" w:rsidR="000F63BB" w:rsidRPr="000F63BB" w:rsidRDefault="00F62A87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Chalk pens</w:t>
            </w:r>
          </w:p>
        </w:tc>
        <w:tc>
          <w:tcPr>
            <w:tcW w:w="6327" w:type="dxa"/>
          </w:tcPr>
          <w:p w14:paraId="34413FB9" w14:textId="6A4A8E02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6368EEA9" w14:textId="77777777" w:rsidTr="00CC3C46">
        <w:tc>
          <w:tcPr>
            <w:tcW w:w="2689" w:type="dxa"/>
          </w:tcPr>
          <w:p w14:paraId="30DA4D5D" w14:textId="3F8E862A" w:rsidR="000F63BB" w:rsidRPr="000F63BB" w:rsidRDefault="00F62A87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Buckets/containers for hanging on sides of chalk boards</w:t>
            </w:r>
          </w:p>
        </w:tc>
        <w:tc>
          <w:tcPr>
            <w:tcW w:w="6327" w:type="dxa"/>
          </w:tcPr>
          <w:p w14:paraId="41D6AAF2" w14:textId="73C1CE5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3E6DBAB8" w14:textId="77777777" w:rsidTr="00CC3C46">
        <w:tc>
          <w:tcPr>
            <w:tcW w:w="2689" w:type="dxa"/>
          </w:tcPr>
          <w:p w14:paraId="4B98C70D" w14:textId="77777777" w:rsidR="000F63BB" w:rsidRPr="000F63BB" w:rsidRDefault="00F62A87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Clipboards</w:t>
            </w:r>
          </w:p>
        </w:tc>
        <w:tc>
          <w:tcPr>
            <w:tcW w:w="6327" w:type="dxa"/>
          </w:tcPr>
          <w:p w14:paraId="3F1908A7" w14:textId="677B0695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4F4410D4" w14:textId="77777777" w:rsidTr="00CC3C46">
        <w:tc>
          <w:tcPr>
            <w:tcW w:w="2689" w:type="dxa"/>
          </w:tcPr>
          <w:p w14:paraId="12A10CB3" w14:textId="4BE1E5F3" w:rsidR="000F63BB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Old wallpaper rolls</w:t>
            </w:r>
          </w:p>
        </w:tc>
        <w:tc>
          <w:tcPr>
            <w:tcW w:w="6327" w:type="dxa"/>
          </w:tcPr>
          <w:p w14:paraId="4770D910" w14:textId="7777777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0F63BB" w:rsidRPr="000F63BB" w14:paraId="44152086" w14:textId="77777777" w:rsidTr="00CC3C46">
        <w:tc>
          <w:tcPr>
            <w:tcW w:w="2689" w:type="dxa"/>
          </w:tcPr>
          <w:p w14:paraId="014682F1" w14:textId="00A73BF5" w:rsidR="000F63BB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Barbies and dressing up clothes</w:t>
            </w:r>
          </w:p>
        </w:tc>
        <w:tc>
          <w:tcPr>
            <w:tcW w:w="6327" w:type="dxa"/>
          </w:tcPr>
          <w:p w14:paraId="0919F693" w14:textId="77777777" w:rsidR="000F63BB" w:rsidRPr="000F63BB" w:rsidRDefault="000F63B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CD3E01" w:rsidRPr="000F63BB" w14:paraId="2318831C" w14:textId="77777777" w:rsidTr="00CC3C46">
        <w:tc>
          <w:tcPr>
            <w:tcW w:w="2689" w:type="dxa"/>
          </w:tcPr>
          <w:p w14:paraId="798D7FB8" w14:textId="031A24D5" w:rsidR="00CD3E01" w:rsidRPr="000F63BB" w:rsidRDefault="001B147B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Hooks for hanging colouring bags on. </w:t>
            </w:r>
          </w:p>
        </w:tc>
        <w:tc>
          <w:tcPr>
            <w:tcW w:w="6327" w:type="dxa"/>
          </w:tcPr>
          <w:p w14:paraId="44699F7E" w14:textId="77777777" w:rsidR="00CD3E01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CD3E01" w:rsidRPr="000F63BB" w14:paraId="25DC28E9" w14:textId="77777777" w:rsidTr="00CC3C46">
        <w:tc>
          <w:tcPr>
            <w:tcW w:w="2689" w:type="dxa"/>
          </w:tcPr>
          <w:p w14:paraId="7E6A96F2" w14:textId="7C3B62CC" w:rsidR="00CD3E01" w:rsidRPr="000F63BB" w:rsidRDefault="001B147B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Old </w:t>
            </w:r>
            <w:proofErr w:type="spellStart"/>
            <w:r>
              <w:rPr>
                <w:rFonts w:ascii="SassoonPrimaryInfant" w:hAnsi="SassoonPrimaryInfant"/>
                <w:sz w:val="24"/>
              </w:rPr>
              <w:t>lego</w:t>
            </w:r>
            <w:proofErr w:type="spellEnd"/>
            <w:r>
              <w:rPr>
                <w:rFonts w:ascii="SassoonPrimaryInfant" w:hAnsi="SassoonPrimaryInfant"/>
                <w:sz w:val="24"/>
              </w:rPr>
              <w:t xml:space="preserve"> </w:t>
            </w:r>
          </w:p>
        </w:tc>
        <w:tc>
          <w:tcPr>
            <w:tcW w:w="6327" w:type="dxa"/>
          </w:tcPr>
          <w:p w14:paraId="5A2DB095" w14:textId="473BF0DD" w:rsidR="00CD3E01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3F3D56" w:rsidRPr="000F63BB" w14:paraId="00C2B018" w14:textId="77777777" w:rsidTr="00CC3C46">
        <w:tc>
          <w:tcPr>
            <w:tcW w:w="2689" w:type="dxa"/>
          </w:tcPr>
          <w:p w14:paraId="7CA7E2A5" w14:textId="231A204C" w:rsidR="003F3D56" w:rsidRDefault="003F3D56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Books </w:t>
            </w:r>
          </w:p>
        </w:tc>
        <w:tc>
          <w:tcPr>
            <w:tcW w:w="6327" w:type="dxa"/>
          </w:tcPr>
          <w:p w14:paraId="4FAED232" w14:textId="77777777" w:rsidR="003F3D56" w:rsidRPr="000F63BB" w:rsidRDefault="003F3D56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</w:tbl>
    <w:p w14:paraId="0A1A31E3" w14:textId="20B943BD" w:rsidR="000F63BB" w:rsidRDefault="00461799" w:rsidP="000F63BB">
      <w:pPr>
        <w:jc w:val="both"/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12705C9" wp14:editId="7BBD2B7A">
            <wp:simplePos x="0" y="0"/>
            <wp:positionH relativeFrom="margin">
              <wp:posOffset>2063066</wp:posOffset>
            </wp:positionH>
            <wp:positionV relativeFrom="paragraph">
              <wp:posOffset>243547</wp:posOffset>
            </wp:positionV>
            <wp:extent cx="3331597" cy="2214067"/>
            <wp:effectExtent l="0" t="0" r="2540" b="0"/>
            <wp:wrapNone/>
            <wp:docPr id="6" name="Picture 6" descr="21 Outdoor Art Ideas for Kids to Take the Creativity (and Mess) 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1 Outdoor Art Ideas for Kids to Take the Creativity (and Mess) Outsi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97" cy="221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A9F914" w14:textId="2EEFE84A" w:rsidR="001B147B" w:rsidRDefault="00461799" w:rsidP="000F63BB">
      <w:pPr>
        <w:jc w:val="both"/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478754" wp14:editId="25FFB6D0">
            <wp:simplePos x="0" y="0"/>
            <wp:positionH relativeFrom="margin">
              <wp:posOffset>-58616</wp:posOffset>
            </wp:positionH>
            <wp:positionV relativeFrom="paragraph">
              <wp:posOffset>95592</wp:posOffset>
            </wp:positionV>
            <wp:extent cx="1266825" cy="1903730"/>
            <wp:effectExtent l="0" t="0" r="9525" b="1270"/>
            <wp:wrapNone/>
            <wp:docPr id="3" name="Picture 3" descr="Learning and Exploring Through Play: Creative Area Ideas for Early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rning and Exploring Through Play: Creative Area Ideas for Early Yea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9FB72" w14:textId="157FC043" w:rsidR="001B147B" w:rsidRDefault="001B147B" w:rsidP="000F63BB">
      <w:pPr>
        <w:jc w:val="both"/>
        <w:rPr>
          <w:rFonts w:ascii="SassoonPrimaryInfant" w:hAnsi="SassoonPrimaryInfant"/>
          <w:sz w:val="24"/>
        </w:rPr>
      </w:pPr>
    </w:p>
    <w:p w14:paraId="13146188" w14:textId="0FEE50C3" w:rsidR="00461799" w:rsidRDefault="00461799" w:rsidP="000F63BB">
      <w:pPr>
        <w:jc w:val="both"/>
        <w:rPr>
          <w:rFonts w:ascii="SassoonPrimaryInfant" w:hAnsi="SassoonPrimaryInfant"/>
          <w:sz w:val="24"/>
        </w:rPr>
      </w:pPr>
    </w:p>
    <w:p w14:paraId="449CFEB7" w14:textId="55E47CF5" w:rsidR="00461799" w:rsidRDefault="00461799" w:rsidP="000F63BB">
      <w:pPr>
        <w:jc w:val="both"/>
        <w:rPr>
          <w:rFonts w:ascii="SassoonPrimaryInfant" w:hAnsi="SassoonPrimaryInfant"/>
          <w:sz w:val="24"/>
        </w:rPr>
      </w:pPr>
    </w:p>
    <w:p w14:paraId="399AB1F9" w14:textId="7EAA77AB" w:rsidR="00461799" w:rsidRDefault="00461799" w:rsidP="000F63BB">
      <w:pPr>
        <w:jc w:val="both"/>
        <w:rPr>
          <w:rFonts w:ascii="SassoonPrimaryInfant" w:hAnsi="SassoonPrimaryInfant"/>
          <w:sz w:val="24"/>
        </w:rPr>
      </w:pPr>
    </w:p>
    <w:p w14:paraId="6CBDCFA2" w14:textId="48D36513" w:rsidR="00461799" w:rsidRDefault="00461799" w:rsidP="000F63BB">
      <w:pPr>
        <w:jc w:val="both"/>
        <w:rPr>
          <w:rFonts w:ascii="SassoonPrimaryInfant" w:hAnsi="SassoonPrimaryInfant"/>
          <w:sz w:val="24"/>
        </w:rPr>
      </w:pPr>
    </w:p>
    <w:p w14:paraId="70D9610B" w14:textId="5E6CC659" w:rsidR="00461799" w:rsidRDefault="00461799" w:rsidP="000F63BB">
      <w:pPr>
        <w:jc w:val="both"/>
        <w:rPr>
          <w:rFonts w:ascii="SassoonPrimaryInfant" w:hAnsi="SassoonPrimaryInfant"/>
          <w:sz w:val="24"/>
        </w:rPr>
      </w:pPr>
    </w:p>
    <w:p w14:paraId="0E023F25" w14:textId="073D16C2" w:rsidR="00461799" w:rsidRDefault="00461799" w:rsidP="000F63BB">
      <w:pPr>
        <w:jc w:val="both"/>
        <w:rPr>
          <w:rFonts w:ascii="SassoonPrimaryInfant" w:hAnsi="SassoonPrimaryInfant"/>
          <w:sz w:val="24"/>
        </w:rPr>
      </w:pPr>
    </w:p>
    <w:p w14:paraId="4D9EB950" w14:textId="77777777" w:rsidR="00461799" w:rsidRDefault="00461799" w:rsidP="000F63BB">
      <w:pPr>
        <w:jc w:val="both"/>
        <w:rPr>
          <w:rFonts w:ascii="SassoonPrimaryInfant" w:hAnsi="SassoonPrimaryInfant"/>
          <w:sz w:val="24"/>
        </w:rPr>
      </w:pPr>
    </w:p>
    <w:p w14:paraId="6B1008B2" w14:textId="77777777" w:rsidR="00F62A87" w:rsidRPr="00F62A87" w:rsidRDefault="00F62A87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</w:p>
    <w:p w14:paraId="612A95EA" w14:textId="441B0E10" w:rsidR="00F62A87" w:rsidRDefault="00CD3E01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6A38A13" wp14:editId="2AF4E77A">
            <wp:simplePos x="0" y="0"/>
            <wp:positionH relativeFrom="margin">
              <wp:posOffset>3195955</wp:posOffset>
            </wp:positionH>
            <wp:positionV relativeFrom="paragraph">
              <wp:posOffset>492760</wp:posOffset>
            </wp:positionV>
            <wp:extent cx="2372995" cy="1975485"/>
            <wp:effectExtent l="0" t="0" r="8255" b="5715"/>
            <wp:wrapTight wrapText="bothSides">
              <wp:wrapPolygon edited="0">
                <wp:start x="0" y="0"/>
                <wp:lineTo x="0" y="21454"/>
                <wp:lineTo x="21502" y="21454"/>
                <wp:lineTo x="21502" y="0"/>
                <wp:lineTo x="0" y="0"/>
              </wp:wrapPolygon>
            </wp:wrapTight>
            <wp:docPr id="4" name="Picture 4" descr="Loose Parts Play Ideas for Toddlers – Play of the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ose Parts Play Ideas for Toddlers – Play of the Wi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95FFEC2" wp14:editId="72BD639E">
            <wp:simplePos x="0" y="0"/>
            <wp:positionH relativeFrom="margin">
              <wp:align>left</wp:align>
            </wp:positionH>
            <wp:positionV relativeFrom="paragraph">
              <wp:posOffset>457090</wp:posOffset>
            </wp:positionV>
            <wp:extent cx="2982595" cy="1991360"/>
            <wp:effectExtent l="0" t="0" r="8255" b="8890"/>
            <wp:wrapTight wrapText="bothSides">
              <wp:wrapPolygon edited="0">
                <wp:start x="0" y="0"/>
                <wp:lineTo x="0" y="21490"/>
                <wp:lineTo x="21522" y="21490"/>
                <wp:lineTo x="21522" y="0"/>
                <wp:lineTo x="0" y="0"/>
              </wp:wrapPolygon>
            </wp:wrapTight>
            <wp:docPr id="5" name="Picture 5" descr="Small World Play: Magical Gnome Garden - Childhood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all World Play: Magical Gnome Garden - Childhood1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A87">
        <w:rPr>
          <w:rFonts w:ascii="SassoonPrimaryInfant" w:hAnsi="SassoonPrimaryInfant"/>
          <w:b/>
          <w:color w:val="002060"/>
          <w:sz w:val="24"/>
        </w:rPr>
        <w:t xml:space="preserve">Small world play- located on </w:t>
      </w:r>
      <w:r w:rsidR="001B147B">
        <w:rPr>
          <w:rFonts w:ascii="SassoonPrimaryInfant" w:hAnsi="SassoonPrimaryInfant"/>
          <w:b/>
          <w:color w:val="002060"/>
          <w:sz w:val="24"/>
        </w:rPr>
        <w:t>woodlands/</w:t>
      </w:r>
      <w:r w:rsidR="00F62A87">
        <w:rPr>
          <w:rFonts w:ascii="SassoonPrimaryInfant" w:hAnsi="SassoonPrimaryInfant"/>
          <w:b/>
          <w:color w:val="002060"/>
          <w:sz w:val="24"/>
        </w:rPr>
        <w:t xml:space="preserve">grassy area, already some fairy ornaments etc in place)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B147B" w:rsidRPr="000F63BB" w14:paraId="5B1C2760" w14:textId="77777777" w:rsidTr="00CC3C46">
        <w:tc>
          <w:tcPr>
            <w:tcW w:w="2689" w:type="dxa"/>
          </w:tcPr>
          <w:p w14:paraId="767EB232" w14:textId="44D0D9F3" w:rsidR="001B147B" w:rsidRPr="001B147B" w:rsidRDefault="001B147B" w:rsidP="00CD3E01">
            <w:pPr>
              <w:jc w:val="both"/>
              <w:rPr>
                <w:rFonts w:ascii="SassoonPrimaryInfant" w:hAnsi="SassoonPrimaryInfant"/>
                <w:bCs/>
                <w:sz w:val="24"/>
              </w:rPr>
            </w:pPr>
            <w:proofErr w:type="gramStart"/>
            <w:r w:rsidRPr="001B147B">
              <w:rPr>
                <w:rFonts w:ascii="SassoonPrimaryInfant" w:hAnsi="SassoonPrimaryInfant"/>
                <w:bCs/>
                <w:sz w:val="24"/>
              </w:rPr>
              <w:t>Large lidded</w:t>
            </w:r>
            <w:proofErr w:type="gramEnd"/>
            <w:r w:rsidRPr="001B147B">
              <w:rPr>
                <w:rFonts w:ascii="SassoonPrimaryInfant" w:hAnsi="SassoonPrimaryInfant"/>
                <w:bCs/>
                <w:sz w:val="24"/>
              </w:rPr>
              <w:t xml:space="preserve"> bin- can be used for storage of items</w:t>
            </w:r>
          </w:p>
        </w:tc>
        <w:tc>
          <w:tcPr>
            <w:tcW w:w="6327" w:type="dxa"/>
          </w:tcPr>
          <w:p w14:paraId="75871ACD" w14:textId="77777777" w:rsidR="001B147B" w:rsidRPr="000F63BB" w:rsidRDefault="001B147B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F62A87" w:rsidRPr="000F63BB" w14:paraId="37BC60AB" w14:textId="77777777" w:rsidTr="00CC3C46">
        <w:tc>
          <w:tcPr>
            <w:tcW w:w="2689" w:type="dxa"/>
          </w:tcPr>
          <w:p w14:paraId="39C61896" w14:textId="4A6502B6" w:rsidR="00F62A87" w:rsidRPr="000F63BB" w:rsidRDefault="001B147B" w:rsidP="00CD3E01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Tesco</w:t>
            </w:r>
            <w:r w:rsidR="00F62A87">
              <w:rPr>
                <w:rFonts w:ascii="SassoonPrimaryInfant" w:hAnsi="SassoonPrimaryInfant"/>
                <w:sz w:val="24"/>
              </w:rPr>
              <w:t xml:space="preserve"> crates </w:t>
            </w:r>
          </w:p>
        </w:tc>
        <w:tc>
          <w:tcPr>
            <w:tcW w:w="6327" w:type="dxa"/>
          </w:tcPr>
          <w:p w14:paraId="7FA9FF84" w14:textId="6263CB6B" w:rsidR="00F62A87" w:rsidRPr="000F63BB" w:rsidRDefault="00F62A87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F62A87" w:rsidRPr="000F63BB" w14:paraId="731520E2" w14:textId="77777777" w:rsidTr="00CC3C46">
        <w:tc>
          <w:tcPr>
            <w:tcW w:w="2689" w:type="dxa"/>
          </w:tcPr>
          <w:p w14:paraId="50D54162" w14:textId="77777777" w:rsidR="00F62A87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Dry twigs/sticks</w:t>
            </w:r>
          </w:p>
        </w:tc>
        <w:tc>
          <w:tcPr>
            <w:tcW w:w="6327" w:type="dxa"/>
          </w:tcPr>
          <w:p w14:paraId="203A2E76" w14:textId="77777777" w:rsidR="00F62A87" w:rsidRPr="000F63BB" w:rsidRDefault="00F62A87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F62A87" w:rsidRPr="000F63BB" w14:paraId="391F2C6F" w14:textId="77777777" w:rsidTr="00CC3C46">
        <w:tc>
          <w:tcPr>
            <w:tcW w:w="2689" w:type="dxa"/>
          </w:tcPr>
          <w:p w14:paraId="0C9B6AE7" w14:textId="77777777" w:rsidR="00F62A87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Acorn/pine cones</w:t>
            </w:r>
          </w:p>
        </w:tc>
        <w:tc>
          <w:tcPr>
            <w:tcW w:w="6327" w:type="dxa"/>
          </w:tcPr>
          <w:p w14:paraId="4160C981" w14:textId="77777777" w:rsidR="00F62A87" w:rsidRPr="000F63BB" w:rsidRDefault="00F62A87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F62A87" w:rsidRPr="000F63BB" w14:paraId="219F7A73" w14:textId="77777777" w:rsidTr="00CC3C46">
        <w:tc>
          <w:tcPr>
            <w:tcW w:w="2689" w:type="dxa"/>
          </w:tcPr>
          <w:p w14:paraId="7BF87E9B" w14:textId="77777777" w:rsidR="00F62A87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Small log slices</w:t>
            </w:r>
          </w:p>
        </w:tc>
        <w:tc>
          <w:tcPr>
            <w:tcW w:w="6327" w:type="dxa"/>
          </w:tcPr>
          <w:p w14:paraId="071DE9D0" w14:textId="77777777" w:rsidR="00F62A87" w:rsidRPr="000F63BB" w:rsidRDefault="00F62A87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F62A87" w:rsidRPr="000F63BB" w14:paraId="438885EB" w14:textId="77777777" w:rsidTr="00CC3C46">
        <w:tc>
          <w:tcPr>
            <w:tcW w:w="2689" w:type="dxa"/>
          </w:tcPr>
          <w:p w14:paraId="7E2955DB" w14:textId="77777777" w:rsidR="00F62A87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Small world toys (e.g. McDonald’s figures etc)</w:t>
            </w:r>
          </w:p>
        </w:tc>
        <w:tc>
          <w:tcPr>
            <w:tcW w:w="6327" w:type="dxa"/>
          </w:tcPr>
          <w:p w14:paraId="12CFA8B9" w14:textId="77777777" w:rsidR="00F62A87" w:rsidRPr="000F63BB" w:rsidRDefault="00F62A87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F62A87" w:rsidRPr="000F63BB" w14:paraId="19CD49A8" w14:textId="77777777" w:rsidTr="00CC3C46">
        <w:tc>
          <w:tcPr>
            <w:tcW w:w="2689" w:type="dxa"/>
          </w:tcPr>
          <w:p w14:paraId="67865180" w14:textId="77777777" w:rsidR="00F62A87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Farm animals</w:t>
            </w:r>
          </w:p>
        </w:tc>
        <w:tc>
          <w:tcPr>
            <w:tcW w:w="6327" w:type="dxa"/>
          </w:tcPr>
          <w:p w14:paraId="26F18021" w14:textId="77777777" w:rsidR="00F62A87" w:rsidRPr="000F63BB" w:rsidRDefault="00F62A87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F62A87" w:rsidRPr="000F63BB" w14:paraId="4A8440DC" w14:textId="77777777" w:rsidTr="00CC3C46">
        <w:tc>
          <w:tcPr>
            <w:tcW w:w="2689" w:type="dxa"/>
          </w:tcPr>
          <w:p w14:paraId="738F796F" w14:textId="77777777" w:rsidR="00F62A87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Gnomes</w:t>
            </w:r>
          </w:p>
        </w:tc>
        <w:tc>
          <w:tcPr>
            <w:tcW w:w="6327" w:type="dxa"/>
          </w:tcPr>
          <w:p w14:paraId="62329B7F" w14:textId="77777777" w:rsidR="00F62A87" w:rsidRPr="000F63BB" w:rsidRDefault="00F62A87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F62A87" w:rsidRPr="000F63BB" w14:paraId="6245EB78" w14:textId="77777777" w:rsidTr="00CC3C46">
        <w:tc>
          <w:tcPr>
            <w:tcW w:w="2689" w:type="dxa"/>
          </w:tcPr>
          <w:p w14:paraId="4EB91D13" w14:textId="77777777" w:rsidR="00F62A87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Fairy doors</w:t>
            </w:r>
          </w:p>
        </w:tc>
        <w:tc>
          <w:tcPr>
            <w:tcW w:w="6327" w:type="dxa"/>
          </w:tcPr>
          <w:p w14:paraId="2E9D43FC" w14:textId="77777777" w:rsidR="00F62A87" w:rsidRPr="000F63BB" w:rsidRDefault="00F62A87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CD3E01" w:rsidRPr="000F63BB" w14:paraId="71981167" w14:textId="77777777" w:rsidTr="00CC3C46">
        <w:tc>
          <w:tcPr>
            <w:tcW w:w="2689" w:type="dxa"/>
          </w:tcPr>
          <w:p w14:paraId="2F673B07" w14:textId="77777777" w:rsidR="00CD3E01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6327" w:type="dxa"/>
          </w:tcPr>
          <w:p w14:paraId="26504C9E" w14:textId="77777777" w:rsidR="00CD3E01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CD3E01" w:rsidRPr="000F63BB" w14:paraId="4002039C" w14:textId="77777777" w:rsidTr="00CC3C46">
        <w:tc>
          <w:tcPr>
            <w:tcW w:w="2689" w:type="dxa"/>
          </w:tcPr>
          <w:p w14:paraId="71E08B9C" w14:textId="77777777" w:rsidR="00CD3E01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6327" w:type="dxa"/>
          </w:tcPr>
          <w:p w14:paraId="4E58CECA" w14:textId="77777777" w:rsidR="00CD3E01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CD3E01" w:rsidRPr="000F63BB" w14:paraId="6102B4A5" w14:textId="77777777" w:rsidTr="00CC3C46">
        <w:tc>
          <w:tcPr>
            <w:tcW w:w="2689" w:type="dxa"/>
          </w:tcPr>
          <w:p w14:paraId="2851448D" w14:textId="77777777" w:rsidR="00CD3E01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6327" w:type="dxa"/>
          </w:tcPr>
          <w:p w14:paraId="50BF96A2" w14:textId="77777777" w:rsidR="00CD3E01" w:rsidRPr="000F63BB" w:rsidRDefault="00CD3E01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</w:tbl>
    <w:p w14:paraId="3FD8F815" w14:textId="33494CB2" w:rsidR="00F62A87" w:rsidRDefault="00F62A87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</w:p>
    <w:p w14:paraId="256F6878" w14:textId="0EC9B818" w:rsidR="00A348FD" w:rsidRDefault="00CD3E01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  <w:r>
        <w:rPr>
          <w:rFonts w:ascii="SassoonPrimaryInfant" w:hAnsi="SassoonPrimaryInfant"/>
          <w:b/>
          <w:color w:val="002060"/>
          <w:sz w:val="24"/>
        </w:rPr>
        <w:t xml:space="preserve">Mud Kitchen (one in FS yard and one on </w:t>
      </w:r>
      <w:r w:rsidR="001B147B">
        <w:rPr>
          <w:rFonts w:ascii="SassoonPrimaryInfant" w:hAnsi="SassoonPrimaryInfant"/>
          <w:b/>
          <w:color w:val="002060"/>
          <w:sz w:val="24"/>
        </w:rPr>
        <w:t>KS2 yard</w:t>
      </w:r>
      <w:r>
        <w:rPr>
          <w:rFonts w:ascii="SassoonPrimaryInfant" w:hAnsi="SassoonPrimaryInfant"/>
          <w:b/>
          <w:color w:val="002060"/>
          <w:sz w:val="24"/>
        </w:rPr>
        <w:t xml:space="preserve"> area) All items can be stored in </w:t>
      </w:r>
      <w:r w:rsidR="001B147B">
        <w:rPr>
          <w:rFonts w:ascii="SassoonPrimaryInfant" w:hAnsi="SassoonPrimaryInfant"/>
          <w:b/>
          <w:color w:val="002060"/>
          <w:sz w:val="24"/>
        </w:rPr>
        <w:t>shed</w:t>
      </w:r>
      <w:r>
        <w:rPr>
          <w:rFonts w:ascii="SassoonPrimaryInfant" w:hAnsi="SassoonPrimaryInfant"/>
          <w:b/>
          <w:color w:val="002060"/>
          <w:sz w:val="24"/>
        </w:rPr>
        <w:t xml:space="preserve"> KS1 and KS2 kitchen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348FD" w:rsidRPr="000F63BB" w14:paraId="262BBD16" w14:textId="77777777" w:rsidTr="00CC3C46">
        <w:tc>
          <w:tcPr>
            <w:tcW w:w="2689" w:type="dxa"/>
          </w:tcPr>
          <w:p w14:paraId="3E079352" w14:textId="7777777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Pots/pans </w:t>
            </w:r>
          </w:p>
        </w:tc>
        <w:tc>
          <w:tcPr>
            <w:tcW w:w="6327" w:type="dxa"/>
          </w:tcPr>
          <w:p w14:paraId="43AB8575" w14:textId="3FA29476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A348FD" w:rsidRPr="000F63BB" w14:paraId="576D36C1" w14:textId="77777777" w:rsidTr="00CC3C46">
        <w:tc>
          <w:tcPr>
            <w:tcW w:w="2689" w:type="dxa"/>
          </w:tcPr>
          <w:p w14:paraId="7701B7D3" w14:textId="7777777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Wooden spoons</w:t>
            </w:r>
          </w:p>
        </w:tc>
        <w:tc>
          <w:tcPr>
            <w:tcW w:w="6327" w:type="dxa"/>
          </w:tcPr>
          <w:p w14:paraId="17F61AC2" w14:textId="57158488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A348FD" w:rsidRPr="000F63BB" w14:paraId="385CF01F" w14:textId="77777777" w:rsidTr="00CC3C46">
        <w:tc>
          <w:tcPr>
            <w:tcW w:w="2689" w:type="dxa"/>
          </w:tcPr>
          <w:p w14:paraId="13DA5F62" w14:textId="7777777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Serving utensils</w:t>
            </w:r>
          </w:p>
        </w:tc>
        <w:tc>
          <w:tcPr>
            <w:tcW w:w="6327" w:type="dxa"/>
          </w:tcPr>
          <w:p w14:paraId="3B8A0134" w14:textId="545B452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A348FD" w:rsidRPr="000F63BB" w14:paraId="436BBC9A" w14:textId="77777777" w:rsidTr="00CC3C46">
        <w:tc>
          <w:tcPr>
            <w:tcW w:w="2689" w:type="dxa"/>
          </w:tcPr>
          <w:p w14:paraId="6074B2FF" w14:textId="7777777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Old serving dishes/trays</w:t>
            </w:r>
          </w:p>
        </w:tc>
        <w:tc>
          <w:tcPr>
            <w:tcW w:w="6327" w:type="dxa"/>
          </w:tcPr>
          <w:p w14:paraId="7803C364" w14:textId="5316BA63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A348FD" w:rsidRPr="000F63BB" w14:paraId="1AB1291A" w14:textId="77777777" w:rsidTr="00CC3C46">
        <w:tc>
          <w:tcPr>
            <w:tcW w:w="2689" w:type="dxa"/>
          </w:tcPr>
          <w:p w14:paraId="172F41BB" w14:textId="7777777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Bottles </w:t>
            </w:r>
          </w:p>
        </w:tc>
        <w:tc>
          <w:tcPr>
            <w:tcW w:w="6327" w:type="dxa"/>
          </w:tcPr>
          <w:p w14:paraId="0AF957FD" w14:textId="7777777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A348FD" w:rsidRPr="000F63BB" w14:paraId="4C79C42B" w14:textId="77777777" w:rsidTr="00CC3C46">
        <w:tc>
          <w:tcPr>
            <w:tcW w:w="2689" w:type="dxa"/>
          </w:tcPr>
          <w:p w14:paraId="19829A06" w14:textId="7777777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Sauce bottles</w:t>
            </w:r>
          </w:p>
        </w:tc>
        <w:tc>
          <w:tcPr>
            <w:tcW w:w="6327" w:type="dxa"/>
          </w:tcPr>
          <w:p w14:paraId="425B87E9" w14:textId="7777777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A348FD" w:rsidRPr="000F63BB" w14:paraId="5FD7DA8D" w14:textId="77777777" w:rsidTr="00CC3C46">
        <w:tc>
          <w:tcPr>
            <w:tcW w:w="2689" w:type="dxa"/>
          </w:tcPr>
          <w:p w14:paraId="76678D3E" w14:textId="7777777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Signage</w:t>
            </w:r>
          </w:p>
        </w:tc>
        <w:tc>
          <w:tcPr>
            <w:tcW w:w="6327" w:type="dxa"/>
          </w:tcPr>
          <w:p w14:paraId="7DA28BBD" w14:textId="29F94F25" w:rsidR="00A348FD" w:rsidRPr="000F63BB" w:rsidRDefault="003F3D56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EE14AA3" wp14:editId="040A0028">
                  <wp:simplePos x="0" y="0"/>
                  <wp:positionH relativeFrom="margin">
                    <wp:posOffset>2451076</wp:posOffset>
                  </wp:positionH>
                  <wp:positionV relativeFrom="paragraph">
                    <wp:posOffset>-1344997</wp:posOffset>
                  </wp:positionV>
                  <wp:extent cx="1874236" cy="1874236"/>
                  <wp:effectExtent l="0" t="0" r="0" b="0"/>
                  <wp:wrapNone/>
                  <wp:docPr id="8" name="Picture 8" descr="Outdoor Mud Kitchen | Mud kitchen, Mud kitchen for kids, Kids backyard  play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utdoor Mud Kitchen | Mud kitchen, Mud kitchen for kids, Kids backyard  play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236" cy="187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48FD" w:rsidRPr="000F63BB" w14:paraId="135ABE7B" w14:textId="77777777" w:rsidTr="00CC3C46">
        <w:tc>
          <w:tcPr>
            <w:tcW w:w="2689" w:type="dxa"/>
          </w:tcPr>
          <w:p w14:paraId="76E84E07" w14:textId="42475023" w:rsidR="00A348FD" w:rsidRPr="000F63BB" w:rsidRDefault="001B147B" w:rsidP="00CC3C46">
            <w:pPr>
              <w:jc w:val="both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 xml:space="preserve">Recipe Books </w:t>
            </w:r>
          </w:p>
        </w:tc>
        <w:tc>
          <w:tcPr>
            <w:tcW w:w="6327" w:type="dxa"/>
          </w:tcPr>
          <w:p w14:paraId="49065795" w14:textId="7777777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A348FD" w:rsidRPr="000F63BB" w14:paraId="1AA10C0F" w14:textId="77777777" w:rsidTr="00CC3C46">
        <w:tc>
          <w:tcPr>
            <w:tcW w:w="2689" w:type="dxa"/>
          </w:tcPr>
          <w:p w14:paraId="1B4A35E0" w14:textId="77777777" w:rsidR="00A348FD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6327" w:type="dxa"/>
          </w:tcPr>
          <w:p w14:paraId="090186E7" w14:textId="7777777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A348FD" w:rsidRPr="000F63BB" w14:paraId="0C7912D8" w14:textId="77777777" w:rsidTr="00CC3C46">
        <w:tc>
          <w:tcPr>
            <w:tcW w:w="2689" w:type="dxa"/>
          </w:tcPr>
          <w:p w14:paraId="2F586182" w14:textId="77777777" w:rsidR="00A348FD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6327" w:type="dxa"/>
          </w:tcPr>
          <w:p w14:paraId="6CA18BB2" w14:textId="7777777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  <w:tr w:rsidR="00A348FD" w:rsidRPr="000F63BB" w14:paraId="6F804D1A" w14:textId="77777777" w:rsidTr="00CC3C46">
        <w:tc>
          <w:tcPr>
            <w:tcW w:w="2689" w:type="dxa"/>
          </w:tcPr>
          <w:p w14:paraId="1BD4A098" w14:textId="77777777" w:rsidR="00A348FD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  <w:tc>
          <w:tcPr>
            <w:tcW w:w="6327" w:type="dxa"/>
          </w:tcPr>
          <w:p w14:paraId="47219C91" w14:textId="77777777" w:rsidR="00A348FD" w:rsidRPr="000F63BB" w:rsidRDefault="00A348FD" w:rsidP="00CC3C46">
            <w:pPr>
              <w:jc w:val="both"/>
              <w:rPr>
                <w:rFonts w:ascii="SassoonPrimaryInfant" w:hAnsi="SassoonPrimaryInfant"/>
                <w:sz w:val="24"/>
              </w:rPr>
            </w:pPr>
          </w:p>
        </w:tc>
      </w:tr>
    </w:tbl>
    <w:p w14:paraId="281AC3E6" w14:textId="5C5DF67D" w:rsidR="00CD3E01" w:rsidRDefault="00CD3E01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</w:p>
    <w:p w14:paraId="1BC5EE28" w14:textId="134E38B8" w:rsidR="003F3D56" w:rsidRDefault="003F3D56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</w:p>
    <w:p w14:paraId="64AF0ED2" w14:textId="6C3C5AF4" w:rsidR="00461799" w:rsidRPr="00461799" w:rsidRDefault="00461799" w:rsidP="000F63BB">
      <w:pPr>
        <w:jc w:val="both"/>
        <w:rPr>
          <w:rFonts w:ascii="SassoonPrimaryInfant" w:hAnsi="SassoonPrimaryInfant"/>
          <w:b/>
          <w:color w:val="002060"/>
          <w:sz w:val="24"/>
          <w:u w:val="single"/>
        </w:rPr>
      </w:pPr>
      <w:r w:rsidRPr="00461799">
        <w:rPr>
          <w:rFonts w:ascii="SassoonPrimaryInfant" w:hAnsi="SassoonPrimaryInfant"/>
          <w:b/>
          <w:color w:val="002060"/>
          <w:sz w:val="24"/>
          <w:u w:val="single"/>
        </w:rPr>
        <w:lastRenderedPageBreak/>
        <w:t>Other items for upkeep of outdoor play area</w:t>
      </w:r>
    </w:p>
    <w:p w14:paraId="3AE2A98F" w14:textId="4C9AAB6B" w:rsidR="003F3D56" w:rsidRPr="00461799" w:rsidRDefault="003F3D56" w:rsidP="00461799">
      <w:pPr>
        <w:pStyle w:val="ListParagraph"/>
        <w:numPr>
          <w:ilvl w:val="0"/>
          <w:numId w:val="3"/>
        </w:numPr>
        <w:jc w:val="both"/>
        <w:rPr>
          <w:rFonts w:ascii="SassoonPrimaryInfant" w:hAnsi="SassoonPrimaryInfant"/>
          <w:bCs/>
          <w:color w:val="002060"/>
          <w:sz w:val="24"/>
        </w:rPr>
      </w:pPr>
      <w:r w:rsidRPr="00461799">
        <w:rPr>
          <w:rFonts w:ascii="SassoonPrimaryInfant" w:hAnsi="SassoonPrimaryInfant"/>
          <w:bCs/>
          <w:color w:val="002060"/>
          <w:sz w:val="24"/>
        </w:rPr>
        <w:t xml:space="preserve">Paint for fences </w:t>
      </w:r>
    </w:p>
    <w:p w14:paraId="1F02764C" w14:textId="77777777" w:rsidR="003F3D56" w:rsidRPr="00461799" w:rsidRDefault="003F3D56" w:rsidP="00461799">
      <w:pPr>
        <w:pStyle w:val="ListParagraph"/>
        <w:numPr>
          <w:ilvl w:val="0"/>
          <w:numId w:val="3"/>
        </w:numPr>
        <w:jc w:val="both"/>
        <w:rPr>
          <w:rFonts w:ascii="SassoonPrimaryInfant" w:hAnsi="SassoonPrimaryInfant"/>
          <w:bCs/>
          <w:color w:val="002060"/>
          <w:sz w:val="24"/>
        </w:rPr>
      </w:pPr>
      <w:r w:rsidRPr="00461799">
        <w:rPr>
          <w:rFonts w:ascii="SassoonPrimaryInfant" w:hAnsi="SassoonPrimaryInfant"/>
          <w:bCs/>
          <w:color w:val="002060"/>
          <w:sz w:val="24"/>
        </w:rPr>
        <w:t>Paintbrushes</w:t>
      </w:r>
    </w:p>
    <w:p w14:paraId="733A1B7A" w14:textId="7DB83627" w:rsidR="003F3D56" w:rsidRDefault="003F3D56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  <w:r>
        <w:rPr>
          <w:rFonts w:ascii="SassoonPrimaryInfant" w:hAnsi="SassoonPrimaryInfant"/>
          <w:b/>
          <w:color w:val="002060"/>
          <w:sz w:val="24"/>
        </w:rPr>
        <w:t xml:space="preserve"> </w:t>
      </w:r>
    </w:p>
    <w:p w14:paraId="0DC5D53B" w14:textId="77777777" w:rsidR="003F3D56" w:rsidRPr="00F62A87" w:rsidRDefault="003F3D56" w:rsidP="000F63BB">
      <w:pPr>
        <w:jc w:val="both"/>
        <w:rPr>
          <w:rFonts w:ascii="SassoonPrimaryInfant" w:hAnsi="SassoonPrimaryInfant"/>
          <w:b/>
          <w:color w:val="002060"/>
          <w:sz w:val="24"/>
        </w:rPr>
      </w:pPr>
    </w:p>
    <w:sectPr w:rsidR="003F3D56" w:rsidRPr="00F6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5D4"/>
    <w:multiLevelType w:val="hybridMultilevel"/>
    <w:tmpl w:val="36EE9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9045B"/>
    <w:multiLevelType w:val="hybridMultilevel"/>
    <w:tmpl w:val="6826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F6250"/>
    <w:multiLevelType w:val="hybridMultilevel"/>
    <w:tmpl w:val="E60C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BB"/>
    <w:rsid w:val="000F63BB"/>
    <w:rsid w:val="001811FC"/>
    <w:rsid w:val="001B147B"/>
    <w:rsid w:val="00300864"/>
    <w:rsid w:val="003F1702"/>
    <w:rsid w:val="003F3D56"/>
    <w:rsid w:val="00461799"/>
    <w:rsid w:val="006516C4"/>
    <w:rsid w:val="00A348FD"/>
    <w:rsid w:val="00CD3E01"/>
    <w:rsid w:val="00F069E7"/>
    <w:rsid w:val="00F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7CD5"/>
  <w15:chartTrackingRefBased/>
  <w15:docId w15:val="{3D4A9DB0-A5BC-4930-9504-13AFA69B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DA2CE0FC3744884F99E0D8721E12B" ma:contentTypeVersion="41" ma:contentTypeDescription="Create a new document." ma:contentTypeScope="" ma:versionID="13048145f5a39859f78f999d57788748">
  <xsd:schema xmlns:xsd="http://www.w3.org/2001/XMLSchema" xmlns:xs="http://www.w3.org/2001/XMLSchema" xmlns:p="http://schemas.microsoft.com/office/2006/metadata/properties" xmlns:ns3="51fc0fa0-1637-4505-a469-2b40bb40ceb0" xmlns:ns4="df815d1b-c77d-441a-824e-3ba75f858d23" targetNamespace="http://schemas.microsoft.com/office/2006/metadata/properties" ma:root="true" ma:fieldsID="2a3b3c583751ffcfcf374e621894be7d" ns3:_="" ns4:_="">
    <xsd:import namespace="51fc0fa0-1637-4505-a469-2b40bb40ceb0"/>
    <xsd:import namespace="df815d1b-c77d-441a-824e-3ba75f858d2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CultureName" minOccurs="0"/>
                <xsd:element ref="ns3:TeamsChannelId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0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0fa0-1637-4505-a469-2b40bb40ceb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5d1b-c77d-441a-824e-3ba75f858d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51fc0fa0-1637-4505-a469-2b40bb40ceb0" xsi:nil="true"/>
    <Has_Teacher_Only_SectionGroup xmlns="51fc0fa0-1637-4505-a469-2b40bb40ceb0" xsi:nil="true"/>
    <Member_Groups xmlns="51fc0fa0-1637-4505-a469-2b40bb40ceb0">
      <UserInfo>
        <DisplayName/>
        <AccountId xsi:nil="true"/>
        <AccountType/>
      </UserInfo>
    </Member_Groups>
    <NotebookType xmlns="51fc0fa0-1637-4505-a469-2b40bb40ceb0" xsi:nil="true"/>
    <Invited_Students xmlns="51fc0fa0-1637-4505-a469-2b40bb40ceb0" xsi:nil="true"/>
    <TeamsChannelId xmlns="51fc0fa0-1637-4505-a469-2b40bb40ceb0" xsi:nil="true"/>
    <Invited_Members xmlns="51fc0fa0-1637-4505-a469-2b40bb40ceb0" xsi:nil="true"/>
    <Self_Registration_Enabled0 xmlns="51fc0fa0-1637-4505-a469-2b40bb40ceb0" xsi:nil="true"/>
    <Owner xmlns="51fc0fa0-1637-4505-a469-2b40bb40ceb0">
      <UserInfo>
        <DisplayName/>
        <AccountId xsi:nil="true"/>
        <AccountType/>
      </UserInfo>
    </Owner>
    <CultureName xmlns="51fc0fa0-1637-4505-a469-2b40bb40ceb0" xsi:nil="true"/>
    <Distribution_Groups xmlns="51fc0fa0-1637-4505-a469-2b40bb40ceb0" xsi:nil="true"/>
    <Invited_Leaders xmlns="51fc0fa0-1637-4505-a469-2b40bb40ceb0" xsi:nil="true"/>
    <Members xmlns="51fc0fa0-1637-4505-a469-2b40bb40ceb0">
      <UserInfo>
        <DisplayName/>
        <AccountId xsi:nil="true"/>
        <AccountType/>
      </UserInfo>
    </Members>
    <Math_Settings xmlns="51fc0fa0-1637-4505-a469-2b40bb40ceb0" xsi:nil="true"/>
    <Teachers xmlns="51fc0fa0-1637-4505-a469-2b40bb40ceb0">
      <UserInfo>
        <DisplayName/>
        <AccountId xsi:nil="true"/>
        <AccountType/>
      </UserInfo>
    </Teachers>
    <Leaders xmlns="51fc0fa0-1637-4505-a469-2b40bb40ceb0">
      <UserInfo>
        <DisplayName/>
        <AccountId xsi:nil="true"/>
        <AccountType/>
      </UserInfo>
    </Leaders>
    <IsNotebookLocked xmlns="51fc0fa0-1637-4505-a469-2b40bb40ceb0" xsi:nil="true"/>
    <LMS_Mappings xmlns="51fc0fa0-1637-4505-a469-2b40bb40ceb0" xsi:nil="true"/>
    <Self_Registration_Enabled xmlns="51fc0fa0-1637-4505-a469-2b40bb40ceb0" xsi:nil="true"/>
    <FolderType xmlns="51fc0fa0-1637-4505-a469-2b40bb40ceb0" xsi:nil="true"/>
    <AppVersion xmlns="51fc0fa0-1637-4505-a469-2b40bb40ceb0" xsi:nil="true"/>
    <DefaultSectionNames xmlns="51fc0fa0-1637-4505-a469-2b40bb40ceb0" xsi:nil="true"/>
    <Is_Collaboration_Space_Locked xmlns="51fc0fa0-1637-4505-a469-2b40bb40ceb0" xsi:nil="true"/>
    <Templates xmlns="51fc0fa0-1637-4505-a469-2b40bb40ceb0" xsi:nil="true"/>
    <Has_Leaders_Only_SectionGroup xmlns="51fc0fa0-1637-4505-a469-2b40bb40ceb0" xsi:nil="true"/>
    <Students xmlns="51fc0fa0-1637-4505-a469-2b40bb40ceb0">
      <UserInfo>
        <DisplayName/>
        <AccountId xsi:nil="true"/>
        <AccountType/>
      </UserInfo>
    </Students>
    <Student_Groups xmlns="51fc0fa0-1637-4505-a469-2b40bb40ceb0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8D011-9E48-41CD-81B0-0EB21ED27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c0fa0-1637-4505-a469-2b40bb40ceb0"/>
    <ds:schemaRef ds:uri="df815d1b-c77d-441a-824e-3ba75f858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C247-AEAE-4F3F-8698-774299F6CA6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df815d1b-c77d-441a-824e-3ba75f858d23"/>
    <ds:schemaRef ds:uri="51fc0fa0-1637-4505-a469-2b40bb40ce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567917-78BF-47FF-BCBA-37A516C16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Donnelly</dc:creator>
  <cp:keywords/>
  <dc:description/>
  <cp:lastModifiedBy>E Treanor</cp:lastModifiedBy>
  <cp:revision>3</cp:revision>
  <cp:lastPrinted>2023-01-17T14:17:00Z</cp:lastPrinted>
  <dcterms:created xsi:type="dcterms:W3CDTF">2023-01-17T14:15:00Z</dcterms:created>
  <dcterms:modified xsi:type="dcterms:W3CDTF">2023-01-17T14:17:00Z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0x010100C33DA2CE0FC3744884F99E0D8721E12B</vt:lpwstr>
  </property>
</Properties>
</file>